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162FFD" w:rsidRDefault="00162FFD" w:rsidP="00162FFD">
      <w:pPr>
        <w:spacing w:line="480" w:lineRule="auto"/>
        <w:rPr>
          <w:rFonts w:ascii="Times New Roman" w:hAnsi="Times New Roman" w:cs="Times New Roman"/>
          <w:sz w:val="24"/>
          <w:szCs w:val="24"/>
        </w:rPr>
      </w:pPr>
    </w:p>
    <w:p w:rsidR="00086055" w:rsidRPr="005C1402" w:rsidRDefault="00162FFD" w:rsidP="00162FFD">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AN</w:t>
      </w:r>
      <w:r w:rsidR="005A378A">
        <w:rPr>
          <w:rFonts w:ascii="Times New Roman" w:hAnsi="Times New Roman" w:cs="Times New Roman"/>
          <w:sz w:val="24"/>
          <w:szCs w:val="24"/>
        </w:rPr>
        <w:t>D</w:t>
      </w:r>
      <w:r>
        <w:rPr>
          <w:rFonts w:ascii="Times New Roman" w:hAnsi="Times New Roman" w:cs="Times New Roman"/>
          <w:sz w:val="24"/>
          <w:szCs w:val="24"/>
        </w:rPr>
        <w:t xml:space="preserve"> INTERNAIONAL RELATIONS</w:t>
      </w: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5C1402" w:rsidRPr="005C1402" w:rsidRDefault="005C1402" w:rsidP="005C1402">
      <w:pPr>
        <w:spacing w:line="480" w:lineRule="auto"/>
        <w:ind w:firstLine="720"/>
        <w:rPr>
          <w:rFonts w:ascii="Times New Roman" w:hAnsi="Times New Roman" w:cs="Times New Roman"/>
          <w:sz w:val="24"/>
          <w:szCs w:val="24"/>
        </w:rPr>
      </w:pPr>
    </w:p>
    <w:p w:rsidR="005C1402" w:rsidRPr="005C1402" w:rsidRDefault="005C1402" w:rsidP="005C1402">
      <w:pPr>
        <w:spacing w:line="480" w:lineRule="auto"/>
        <w:ind w:firstLine="720"/>
        <w:rPr>
          <w:rFonts w:ascii="Times New Roman" w:hAnsi="Times New Roman" w:cs="Times New Roman"/>
          <w:sz w:val="24"/>
          <w:szCs w:val="24"/>
        </w:rPr>
      </w:pPr>
    </w:p>
    <w:p w:rsidR="00086055" w:rsidRPr="005C1402" w:rsidRDefault="005C1402"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 xml:space="preserve">Student’s </w:t>
      </w:r>
      <w:r w:rsidR="00086055" w:rsidRPr="005C1402">
        <w:rPr>
          <w:rFonts w:ascii="Times New Roman" w:hAnsi="Times New Roman" w:cs="Times New Roman"/>
          <w:sz w:val="24"/>
          <w:szCs w:val="24"/>
        </w:rPr>
        <w:t>Name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Course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Professor’s Name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Date</w:t>
      </w: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6D3476" w:rsidRPr="005C1402" w:rsidRDefault="005C1402" w:rsidP="005A37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6D3476" w:rsidRPr="005C1402">
        <w:rPr>
          <w:rFonts w:ascii="Times New Roman" w:hAnsi="Times New Roman" w:cs="Times New Roman"/>
          <w:sz w:val="24"/>
          <w:szCs w:val="24"/>
        </w:rPr>
        <w:t>he issue of gender equality can be traced in the 20th century. The re</w:t>
      </w:r>
      <w:r w:rsidR="00EF6B83">
        <w:rPr>
          <w:rFonts w:ascii="Times New Roman" w:hAnsi="Times New Roman" w:cs="Times New Roman"/>
          <w:sz w:val="24"/>
          <w:szCs w:val="24"/>
        </w:rPr>
        <w:t>volutions that led to gender</w:t>
      </w:r>
      <w:r w:rsidR="006D3476" w:rsidRPr="005C1402">
        <w:rPr>
          <w:rFonts w:ascii="Times New Roman" w:hAnsi="Times New Roman" w:cs="Times New Roman"/>
          <w:sz w:val="24"/>
          <w:szCs w:val="24"/>
        </w:rPr>
        <w:t xml:space="preserve"> commencement and the need to address gender equality are the world wars, and this </w:t>
      </w:r>
      <w:r w:rsidR="00EF6B83">
        <w:rPr>
          <w:rFonts w:ascii="Times New Roman" w:hAnsi="Times New Roman" w:cs="Times New Roman"/>
          <w:sz w:val="24"/>
          <w:szCs w:val="24"/>
        </w:rPr>
        <w:t>w</w:t>
      </w:r>
      <w:r w:rsidR="006D3476" w:rsidRPr="005C1402">
        <w:rPr>
          <w:rFonts w:ascii="Times New Roman" w:hAnsi="Times New Roman" w:cs="Times New Roman"/>
          <w:sz w:val="24"/>
          <w:szCs w:val="24"/>
        </w:rPr>
        <w:t xml:space="preserve">as initiated </w:t>
      </w:r>
      <w:r>
        <w:rPr>
          <w:rFonts w:ascii="Times New Roman" w:hAnsi="Times New Roman" w:cs="Times New Roman"/>
          <w:sz w:val="24"/>
          <w:szCs w:val="24"/>
        </w:rPr>
        <w:t>due to the need to create good International R</w:t>
      </w:r>
      <w:r w:rsidR="006D3476" w:rsidRPr="005C1402">
        <w:rPr>
          <w:rFonts w:ascii="Times New Roman" w:hAnsi="Times New Roman" w:cs="Times New Roman"/>
          <w:sz w:val="24"/>
          <w:szCs w:val="24"/>
        </w:rPr>
        <w:t xml:space="preserve">elations for the safety of the entire world. I was much impressed by paragraph eleven, which gives a brief history of the origin of global feminism and Feminist International Relations. There is a great need for one to know how women were treated at times when gender equality was not considered as </w:t>
      </w:r>
      <w:r>
        <w:rPr>
          <w:rFonts w:ascii="Times New Roman" w:hAnsi="Times New Roman" w:cs="Times New Roman"/>
          <w:sz w:val="24"/>
          <w:szCs w:val="24"/>
        </w:rPr>
        <w:t>an issue of significance. The p</w:t>
      </w:r>
      <w:r w:rsidR="006D3476" w:rsidRPr="005C1402">
        <w:rPr>
          <w:rFonts w:ascii="Times New Roman" w:hAnsi="Times New Roman" w:cs="Times New Roman"/>
          <w:sz w:val="24"/>
          <w:szCs w:val="24"/>
        </w:rPr>
        <w:t>lace of women was on the families not even as leaders but as housewives who were to take commands from their husbands as most of the societies dictated. Before the United Nations Conference on Women held in Mexico City in 1975, women's issues were made with less significance. Still, this conference was the beginning of revolutions to attain the anticipated gender equality by challenging male chauvinism.</w:t>
      </w:r>
      <w:r w:rsidR="004C5579">
        <w:rPr>
          <w:rStyle w:val="FootnoteReference"/>
          <w:rFonts w:ascii="Times New Roman" w:hAnsi="Times New Roman" w:cs="Times New Roman"/>
          <w:sz w:val="24"/>
          <w:szCs w:val="24"/>
        </w:rPr>
        <w:footnoteReference w:id="2"/>
      </w:r>
    </w:p>
    <w:p w:rsidR="006D3476"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I was also much impressed by the author's comments in paragraph seventeen that hints on International Relations theory. The understanding of states' and individuals' behavior is critical in acknowledging the most appropriate way to interfere with their beliefs and thus incorporate ideas that are thought to be of considerable significance to the entire world. In the same paragraph, there is another significant theory that is addressed, the realist theory that opens on the nature of individuality as well as on the state happenings with little concern on matters of great importance like establishing gender equality. The issue of masculinity outdoes feminism according to the realistic theory, and this is associated with stereotypes that have been limiting the progress of women.</w:t>
      </w:r>
    </w:p>
    <w:p w:rsidR="006D3476" w:rsidRPr="005C1402" w:rsidRDefault="00EF6B83" w:rsidP="005C140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another </w:t>
      </w:r>
      <w:r w:rsidR="006D3476" w:rsidRPr="005C1402">
        <w:rPr>
          <w:rFonts w:ascii="Times New Roman" w:hAnsi="Times New Roman" w:cs="Times New Roman"/>
          <w:sz w:val="24"/>
          <w:szCs w:val="24"/>
        </w:rPr>
        <w:t>comment mentioned in paragraph twenty that shows the differences in individual reasoning in an attempt to solve intern</w:t>
      </w:r>
      <w:r w:rsidR="005C1402">
        <w:rPr>
          <w:rFonts w:ascii="Times New Roman" w:hAnsi="Times New Roman" w:cs="Times New Roman"/>
          <w:sz w:val="24"/>
          <w:szCs w:val="24"/>
        </w:rPr>
        <w:t>ational problems. S</w:t>
      </w:r>
      <w:r w:rsidR="006D3476" w:rsidRPr="005C1402">
        <w:rPr>
          <w:rFonts w:ascii="Times New Roman" w:hAnsi="Times New Roman" w:cs="Times New Roman"/>
          <w:sz w:val="24"/>
          <w:szCs w:val="24"/>
        </w:rPr>
        <w:t>ome proponents in an I</w:t>
      </w:r>
      <w:r>
        <w:rPr>
          <w:rFonts w:ascii="Times New Roman" w:hAnsi="Times New Roman" w:cs="Times New Roman"/>
          <w:sz w:val="24"/>
          <w:szCs w:val="24"/>
        </w:rPr>
        <w:t>nternational Relations meeting a</w:t>
      </w:r>
      <w:r w:rsidR="006D3476" w:rsidRPr="005C1402">
        <w:rPr>
          <w:rFonts w:ascii="Times New Roman" w:hAnsi="Times New Roman" w:cs="Times New Roman"/>
          <w:sz w:val="24"/>
          <w:szCs w:val="24"/>
        </w:rPr>
        <w:t>rgued that international sexual division of labor could help in eliminating male dominance in societal activities. Consequently, I tend to believe that labor division based on gender cannot help solve the existing challenges on the female gender but will bring up further suffering since men will associate all the well-paying jobs to themselves at the expense of women.</w:t>
      </w:r>
      <w:r w:rsidR="004C5579">
        <w:rPr>
          <w:rStyle w:val="FootnoteReference"/>
          <w:rFonts w:ascii="Times New Roman" w:hAnsi="Times New Roman" w:cs="Times New Roman"/>
          <w:sz w:val="24"/>
          <w:szCs w:val="24"/>
        </w:rPr>
        <w:footnoteReference w:id="3"/>
      </w:r>
    </w:p>
    <w:p w:rsidR="006D3476"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The most crucial information is addressed in paragraph twenty-four, where the central theme is conflict and security at the national levels. The stereotype of masculinity was well applied in selecting those to join military forces, and it was believed that women should not be involved in military forces, and this was seen as endangering national security. However, Rebecca Grant challenged this false thinking and brought the idea of the need to involve women in shaping the nations as well as all other matters of national interest. Women have proved themselves to be an effective strategist, and thus their role in civic issues cannot be underestimated.</w:t>
      </w:r>
      <w:r w:rsidR="004C5579">
        <w:rPr>
          <w:rStyle w:val="FootnoteReference"/>
          <w:rFonts w:ascii="Times New Roman" w:hAnsi="Times New Roman" w:cs="Times New Roman"/>
          <w:sz w:val="24"/>
          <w:szCs w:val="24"/>
        </w:rPr>
        <w:footnoteReference w:id="4"/>
      </w:r>
    </w:p>
    <w:p w:rsidR="008021FF"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Lastly, paragraph twenty-seven highlights the anticipated revolutions to the issues that have been affecting women. In the post-Cold war is, there emerged the need to uncover the happenings that discriminate against women in matters of national interests. I was moved by how men treated women by raping them and exposing them to</w:t>
      </w:r>
      <w:r w:rsidR="00EF6B83">
        <w:rPr>
          <w:rFonts w:ascii="Times New Roman" w:hAnsi="Times New Roman" w:cs="Times New Roman"/>
          <w:sz w:val="24"/>
          <w:szCs w:val="24"/>
        </w:rPr>
        <w:t xml:space="preserve"> harm </w:t>
      </w:r>
      <w:r w:rsidRPr="005C1402">
        <w:rPr>
          <w:rFonts w:ascii="Times New Roman" w:hAnsi="Times New Roman" w:cs="Times New Roman"/>
          <w:sz w:val="24"/>
          <w:szCs w:val="24"/>
        </w:rPr>
        <w:t xml:space="preserve">and in an era when the rights of women were no clearly defined and the judicial systems were filled with "masculinity </w:t>
      </w:r>
      <w:r w:rsidRPr="005C1402">
        <w:rPr>
          <w:rFonts w:ascii="Times New Roman" w:hAnsi="Times New Roman" w:cs="Times New Roman"/>
          <w:sz w:val="24"/>
          <w:szCs w:val="24"/>
        </w:rPr>
        <w:lastRenderedPageBreak/>
        <w:t>favoritism" in which women were viewed to have little or no voice even when exposed to sexual violence. However, the last decade of the twentieth century led to more significant revolutions for positive transformations that favored females in an attempt to attain gender equality. I think this controversial issue is yet to be fully solved, but there are significant improvements that have seen women respected and trusted with national facilities.</w:t>
      </w:r>
    </w:p>
    <w:p w:rsidR="007133E7" w:rsidRDefault="007133E7"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bookmarkStart w:id="0" w:name="_GoBack"/>
      <w:bookmarkEnd w:id="0"/>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6D3476" w:rsidRPr="005C1402" w:rsidRDefault="00797561" w:rsidP="005A378A">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lastRenderedPageBreak/>
        <w:t>B</w:t>
      </w:r>
      <w:r w:rsidR="00EF6B83">
        <w:rPr>
          <w:rFonts w:ascii="Times New Roman" w:hAnsi="Times New Roman" w:cs="Times New Roman"/>
          <w:sz w:val="24"/>
          <w:szCs w:val="24"/>
        </w:rPr>
        <w:t>ibliography</w:t>
      </w:r>
    </w:p>
    <w:p w:rsidR="005C1402" w:rsidRPr="005C1402" w:rsidRDefault="005C1402" w:rsidP="00EF6B83">
      <w:pPr>
        <w:spacing w:line="480" w:lineRule="auto"/>
        <w:ind w:left="720" w:hanging="720"/>
        <w:rPr>
          <w:rFonts w:ascii="Times New Roman" w:hAnsi="Times New Roman" w:cs="Times New Roman"/>
          <w:color w:val="222222"/>
          <w:sz w:val="24"/>
          <w:szCs w:val="24"/>
          <w:shd w:val="clear" w:color="auto" w:fill="FFFFFF"/>
        </w:rPr>
      </w:pPr>
      <w:r w:rsidRPr="005C1402">
        <w:rPr>
          <w:rFonts w:ascii="Times New Roman" w:hAnsi="Times New Roman" w:cs="Times New Roman"/>
          <w:color w:val="222222"/>
          <w:sz w:val="24"/>
          <w:szCs w:val="24"/>
          <w:shd w:val="clear" w:color="auto" w:fill="FFFFFF"/>
        </w:rPr>
        <w:t>Biroli, F. (2018). Violence against women and reactions to gender equality in politics. </w:t>
      </w:r>
      <w:r w:rsidRPr="005C1402">
        <w:rPr>
          <w:rFonts w:ascii="Times New Roman" w:hAnsi="Times New Roman" w:cs="Times New Roman"/>
          <w:i/>
          <w:iCs/>
          <w:color w:val="222222"/>
          <w:sz w:val="24"/>
          <w:szCs w:val="24"/>
          <w:shd w:val="clear" w:color="auto" w:fill="FFFFFF"/>
        </w:rPr>
        <w:t>Politics &amp; Gender</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14</w:t>
      </w:r>
      <w:r w:rsidRPr="005C1402">
        <w:rPr>
          <w:rFonts w:ascii="Times New Roman" w:hAnsi="Times New Roman" w:cs="Times New Roman"/>
          <w:color w:val="222222"/>
          <w:sz w:val="24"/>
          <w:szCs w:val="24"/>
          <w:shd w:val="clear" w:color="auto" w:fill="FFFFFF"/>
        </w:rPr>
        <w:t>(4), 681-685.</w:t>
      </w:r>
    </w:p>
    <w:p w:rsidR="005C1402" w:rsidRPr="005C1402" w:rsidRDefault="005C1402" w:rsidP="00EF6B83">
      <w:pPr>
        <w:spacing w:line="480" w:lineRule="auto"/>
        <w:ind w:left="720" w:hanging="720"/>
        <w:rPr>
          <w:rFonts w:ascii="Times New Roman" w:hAnsi="Times New Roman" w:cs="Times New Roman"/>
          <w:color w:val="222222"/>
          <w:sz w:val="24"/>
          <w:szCs w:val="24"/>
          <w:shd w:val="clear" w:color="auto" w:fill="FFFFFF"/>
        </w:rPr>
      </w:pP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p w:rsidR="005C1402" w:rsidRPr="005C1402" w:rsidRDefault="005C1402" w:rsidP="00EF6B83">
      <w:pPr>
        <w:spacing w:line="480" w:lineRule="auto"/>
        <w:ind w:left="720" w:hanging="720"/>
        <w:rPr>
          <w:rFonts w:ascii="Times New Roman" w:hAnsi="Times New Roman" w:cs="Times New Roman"/>
          <w:sz w:val="24"/>
          <w:szCs w:val="24"/>
        </w:rPr>
      </w:pPr>
    </w:p>
    <w:p w:rsidR="004C5E99" w:rsidRPr="005C1402" w:rsidRDefault="00534A0B"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ab/>
      </w:r>
    </w:p>
    <w:sectPr w:rsidR="004C5E99" w:rsidRPr="005C1402" w:rsidSect="00162FFD">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C34" w:rsidRDefault="00676C34" w:rsidP="00086055">
      <w:pPr>
        <w:spacing w:after="0" w:line="240" w:lineRule="auto"/>
      </w:pPr>
      <w:r>
        <w:separator/>
      </w:r>
    </w:p>
  </w:endnote>
  <w:endnote w:type="continuationSeparator" w:id="1">
    <w:p w:rsidR="00676C34" w:rsidRDefault="00676C34" w:rsidP="000860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C34" w:rsidRDefault="00676C34" w:rsidP="00086055">
      <w:pPr>
        <w:spacing w:after="0" w:line="240" w:lineRule="auto"/>
      </w:pPr>
      <w:r>
        <w:separator/>
      </w:r>
    </w:p>
  </w:footnote>
  <w:footnote w:type="continuationSeparator" w:id="1">
    <w:p w:rsidR="00676C34" w:rsidRDefault="00676C34" w:rsidP="00086055">
      <w:pPr>
        <w:spacing w:after="0" w:line="240" w:lineRule="auto"/>
      </w:pPr>
      <w:r>
        <w:continuationSeparator/>
      </w:r>
    </w:p>
  </w:footnote>
  <w:footnote w:id="2">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footnote>
  <w:footnote w:id="3">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Biroli, F. (2018). Violence against women and reactions to gender equality in politics. </w:t>
      </w:r>
      <w:r w:rsidRPr="005C1402">
        <w:rPr>
          <w:rFonts w:ascii="Times New Roman" w:hAnsi="Times New Roman" w:cs="Times New Roman"/>
          <w:i/>
          <w:iCs/>
          <w:color w:val="222222"/>
          <w:sz w:val="24"/>
          <w:szCs w:val="24"/>
          <w:shd w:val="clear" w:color="auto" w:fill="FFFFFF"/>
        </w:rPr>
        <w:t>Politics &amp; Gender</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14</w:t>
      </w:r>
      <w:r w:rsidRPr="005C1402">
        <w:rPr>
          <w:rFonts w:ascii="Times New Roman" w:hAnsi="Times New Roman" w:cs="Times New Roman"/>
          <w:color w:val="222222"/>
          <w:sz w:val="24"/>
          <w:szCs w:val="24"/>
          <w:shd w:val="clear" w:color="auto" w:fill="FFFFFF"/>
        </w:rPr>
        <w:t>(4), 681-685.</w:t>
      </w:r>
    </w:p>
  </w:footnote>
  <w:footnote w:id="4">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7441013"/>
      <w:docPartObj>
        <w:docPartGallery w:val="Page Numbers (Top of Page)"/>
        <w:docPartUnique/>
      </w:docPartObj>
    </w:sdtPr>
    <w:sdtEndPr>
      <w:rPr>
        <w:noProof/>
      </w:rPr>
    </w:sdtEndPr>
    <w:sdtContent>
      <w:p w:rsidR="005C1402" w:rsidRPr="005C1402" w:rsidRDefault="005C1402">
        <w:pPr>
          <w:pStyle w:val="Header"/>
          <w:jc w:val="right"/>
          <w:rPr>
            <w:rFonts w:ascii="Times New Roman" w:hAnsi="Times New Roman" w:cs="Times New Roman"/>
            <w:sz w:val="24"/>
            <w:szCs w:val="24"/>
          </w:rPr>
        </w:pPr>
        <w:r w:rsidRPr="005C1402">
          <w:rPr>
            <w:rFonts w:ascii="Times New Roman" w:hAnsi="Times New Roman" w:cs="Times New Roman"/>
            <w:sz w:val="24"/>
            <w:szCs w:val="24"/>
          </w:rPr>
          <w:t xml:space="preserve">Surname </w:t>
        </w:r>
        <w:r w:rsidR="004E28D2" w:rsidRPr="005C1402">
          <w:rPr>
            <w:rFonts w:ascii="Times New Roman" w:hAnsi="Times New Roman" w:cs="Times New Roman"/>
            <w:sz w:val="24"/>
            <w:szCs w:val="24"/>
          </w:rPr>
          <w:fldChar w:fldCharType="begin"/>
        </w:r>
        <w:r w:rsidRPr="005C1402">
          <w:rPr>
            <w:rFonts w:ascii="Times New Roman" w:hAnsi="Times New Roman" w:cs="Times New Roman"/>
            <w:sz w:val="24"/>
            <w:szCs w:val="24"/>
          </w:rPr>
          <w:instrText xml:space="preserve"> PAGE   \* MERGEFORMAT </w:instrText>
        </w:r>
        <w:r w:rsidR="004E28D2" w:rsidRPr="005C1402">
          <w:rPr>
            <w:rFonts w:ascii="Times New Roman" w:hAnsi="Times New Roman" w:cs="Times New Roman"/>
            <w:sz w:val="24"/>
            <w:szCs w:val="24"/>
          </w:rPr>
          <w:fldChar w:fldCharType="separate"/>
        </w:r>
        <w:r w:rsidR="00C95017">
          <w:rPr>
            <w:rFonts w:ascii="Times New Roman" w:hAnsi="Times New Roman" w:cs="Times New Roman"/>
            <w:noProof/>
            <w:sz w:val="24"/>
            <w:szCs w:val="24"/>
          </w:rPr>
          <w:t>3</w:t>
        </w:r>
        <w:r w:rsidR="004E28D2" w:rsidRPr="005C1402">
          <w:rPr>
            <w:rFonts w:ascii="Times New Roman" w:hAnsi="Times New Roman" w:cs="Times New Roman"/>
            <w:noProof/>
            <w:sz w:val="24"/>
            <w:szCs w:val="24"/>
          </w:rPr>
          <w:fldChar w:fldCharType="end"/>
        </w:r>
      </w:p>
    </w:sdtContent>
  </w:sdt>
  <w:p w:rsidR="00086055" w:rsidRPr="005C1402" w:rsidRDefault="000860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55" w:rsidRPr="00086055" w:rsidRDefault="00086055" w:rsidP="00086055">
    <w:pPr>
      <w:rPr>
        <w:rFonts w:ascii="Times New Roman" w:hAnsi="Times New Roman" w:cs="Times New Roman"/>
        <w:sz w:val="24"/>
        <w:szCs w:val="24"/>
      </w:rPr>
    </w:pPr>
    <w:r w:rsidRPr="00086055">
      <w:rPr>
        <w:rFonts w:ascii="Times New Roman" w:hAnsi="Times New Roman" w:cs="Times New Roman"/>
        <w:sz w:val="24"/>
        <w:szCs w:val="24"/>
      </w:rPr>
      <w:t>GENDER AND INTERNATIONAL RELATIONS</w:t>
    </w:r>
  </w:p>
  <w:p w:rsidR="00086055" w:rsidRDefault="000860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5E99"/>
    <w:rsid w:val="00086055"/>
    <w:rsid w:val="000C4874"/>
    <w:rsid w:val="00146963"/>
    <w:rsid w:val="00162FFD"/>
    <w:rsid w:val="00164B80"/>
    <w:rsid w:val="001A1CAA"/>
    <w:rsid w:val="001E3699"/>
    <w:rsid w:val="00265DC0"/>
    <w:rsid w:val="00266007"/>
    <w:rsid w:val="002D6A13"/>
    <w:rsid w:val="004A3637"/>
    <w:rsid w:val="004C5579"/>
    <w:rsid w:val="004C5E99"/>
    <w:rsid w:val="004C5F43"/>
    <w:rsid w:val="004E28D2"/>
    <w:rsid w:val="00523B81"/>
    <w:rsid w:val="00534A0B"/>
    <w:rsid w:val="005A378A"/>
    <w:rsid w:val="005C1402"/>
    <w:rsid w:val="006025DE"/>
    <w:rsid w:val="00676C34"/>
    <w:rsid w:val="006D3476"/>
    <w:rsid w:val="007133E7"/>
    <w:rsid w:val="00797561"/>
    <w:rsid w:val="007F405A"/>
    <w:rsid w:val="008021FF"/>
    <w:rsid w:val="0085031B"/>
    <w:rsid w:val="00AF3862"/>
    <w:rsid w:val="00B92574"/>
    <w:rsid w:val="00C95017"/>
    <w:rsid w:val="00DA22DF"/>
    <w:rsid w:val="00EF6B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6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055"/>
  </w:style>
  <w:style w:type="paragraph" w:styleId="Footer">
    <w:name w:val="footer"/>
    <w:basedOn w:val="Normal"/>
    <w:link w:val="FooterChar"/>
    <w:uiPriority w:val="99"/>
    <w:unhideWhenUsed/>
    <w:rsid w:val="00086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055"/>
  </w:style>
  <w:style w:type="paragraph" w:styleId="FootnoteText">
    <w:name w:val="footnote text"/>
    <w:basedOn w:val="Normal"/>
    <w:link w:val="FootnoteTextChar"/>
    <w:uiPriority w:val="99"/>
    <w:semiHidden/>
    <w:unhideWhenUsed/>
    <w:rsid w:val="004C55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5579"/>
    <w:rPr>
      <w:sz w:val="20"/>
      <w:szCs w:val="20"/>
    </w:rPr>
  </w:style>
  <w:style w:type="character" w:styleId="FootnoteReference">
    <w:name w:val="footnote reference"/>
    <w:basedOn w:val="DefaultParagraphFont"/>
    <w:uiPriority w:val="99"/>
    <w:semiHidden/>
    <w:unhideWhenUsed/>
    <w:rsid w:val="004C5579"/>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F62EF-CBA6-48DA-B312-D7BBC44D7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2020-02-14T04:57:00Z</dcterms:created>
  <dcterms:modified xsi:type="dcterms:W3CDTF">2020-02-14T04:57:00Z</dcterms:modified>
</cp:coreProperties>
</file>